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C8" w:rsidRDefault="001F0AC8" w:rsidP="001F0AC8">
      <w:pPr>
        <w:pStyle w:val="NoSpacing"/>
      </w:pPr>
      <w:r>
        <w:rPr>
          <w:u w:val="single"/>
        </w:rPr>
        <w:t>Margaret MARTYN</w:t>
      </w:r>
      <w:r>
        <w:t xml:space="preserve">        (fl.1450)</w:t>
      </w: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  <w:r>
        <w:t>= Thomas(q.v.).</w:t>
      </w:r>
    </w:p>
    <w:p w:rsidR="001F0AC8" w:rsidRDefault="001F0AC8" w:rsidP="001F0AC8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  <w:r>
        <w:tab/>
        <w:t>1450</w:t>
      </w:r>
      <w:r>
        <w:tab/>
        <w:t xml:space="preserve">As executors of the Will of Walter Ayndrop of Gamelyngey, the made a </w:t>
      </w:r>
    </w:p>
    <w:p w:rsidR="001F0AC8" w:rsidRDefault="001F0AC8" w:rsidP="001F0AC8">
      <w:pPr>
        <w:pStyle w:val="NoSpacing"/>
      </w:pPr>
      <w:r>
        <w:tab/>
      </w:r>
      <w:r>
        <w:tab/>
        <w:t>plaint of debt against John Grene, of St.Clement Danes(q.v.).   (ibid.)</w:t>
      </w: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</w:p>
    <w:p w:rsidR="001F0AC8" w:rsidRDefault="001F0AC8" w:rsidP="001F0AC8">
      <w:pPr>
        <w:pStyle w:val="NoSpacing"/>
      </w:pPr>
      <w:r>
        <w:t>10 December 2012</w:t>
      </w:r>
    </w:p>
    <w:p w:rsidR="00BA4020" w:rsidRPr="00186E49" w:rsidRDefault="001F0AC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AC8" w:rsidRDefault="001F0AC8" w:rsidP="00552EBA">
      <w:r>
        <w:separator/>
      </w:r>
    </w:p>
  </w:endnote>
  <w:endnote w:type="continuationSeparator" w:id="0">
    <w:p w:rsidR="001F0AC8" w:rsidRDefault="001F0A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AC8">
      <w:rPr>
        <w:noProof/>
      </w:rPr>
      <w:t>13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AC8" w:rsidRDefault="001F0AC8" w:rsidP="00552EBA">
      <w:r>
        <w:separator/>
      </w:r>
    </w:p>
  </w:footnote>
  <w:footnote w:type="continuationSeparator" w:id="0">
    <w:p w:rsidR="001F0AC8" w:rsidRDefault="001F0A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AC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2012-12-13T16:48:00Z</dcterms:created>
  <dcterms:modified xsi:type="dcterms:W3CDTF">2012-12-13T16:49:00Z</dcterms:modified>
</cp:coreProperties>
</file>